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0" w:type="dxa"/>
        <w:tblInd w:w="-252" w:type="dxa"/>
        <w:tblLayout w:type="fixed"/>
        <w:tblLook w:val="01E0" w:firstRow="1" w:lastRow="1" w:firstColumn="1" w:lastColumn="1" w:noHBand="0" w:noVBand="0"/>
      </w:tblPr>
      <w:tblGrid>
        <w:gridCol w:w="3960"/>
        <w:gridCol w:w="5760"/>
      </w:tblGrid>
      <w:tr w:rsidR="004F41AA" w:rsidRPr="00CE4E54" w:rsidTr="009C3D2A">
        <w:tc>
          <w:tcPr>
            <w:tcW w:w="3960" w:type="dxa"/>
            <w:shd w:val="clear" w:color="auto" w:fill="auto"/>
          </w:tcPr>
          <w:p w:rsidR="004F41AA" w:rsidRPr="00CE4E54" w:rsidRDefault="004F41AA" w:rsidP="009C3D2A">
            <w:pPr>
              <w:pStyle w:val="Heading1"/>
              <w:rPr>
                <w:sz w:val="26"/>
              </w:rPr>
            </w:pPr>
            <w:r>
              <w:rPr>
                <w:sz w:val="28"/>
                <w:szCs w:val="28"/>
              </w:rPr>
              <w:br w:type="page"/>
            </w:r>
            <w:r w:rsidRPr="00CE4E54">
              <w:rPr>
                <w:sz w:val="26"/>
              </w:rPr>
              <w:t xml:space="preserve">ỦY BAN NHÂN DÂN </w:t>
            </w:r>
          </w:p>
          <w:p w:rsidR="004F41AA" w:rsidRPr="00CE4E54" w:rsidRDefault="004F41AA" w:rsidP="009C3D2A">
            <w:pPr>
              <w:pStyle w:val="Heading1"/>
              <w:rPr>
                <w:sz w:val="26"/>
              </w:rPr>
            </w:pPr>
            <w:r w:rsidRPr="00CE4E54">
              <w:rPr>
                <w:sz w:val="26"/>
              </w:rPr>
              <w:t xml:space="preserve">TỈNH THỪA THIÊN HUẾ </w:t>
            </w:r>
          </w:p>
          <w:p w:rsidR="004F41AA" w:rsidRPr="00CE4E54" w:rsidRDefault="004F41AA" w:rsidP="009C3D2A">
            <w:pPr>
              <w:spacing w:before="240" w:after="120"/>
              <w:jc w:val="center"/>
              <w:rPr>
                <w:sz w:val="26"/>
                <w:szCs w:val="26"/>
              </w:rPr>
            </w:pPr>
            <w:r w:rsidRPr="00CE4E54">
              <w:rPr>
                <w:b/>
                <w:noProof/>
                <w:sz w:val="26"/>
              </w:rPr>
              <mc:AlternateContent>
                <mc:Choice Requires="wps">
                  <w:drawing>
                    <wp:anchor distT="0" distB="0" distL="114300" distR="114300" simplePos="0" relativeHeight="251660288" behindDoc="0" locked="0" layoutInCell="1" allowOverlap="1">
                      <wp:simplePos x="0" y="0"/>
                      <wp:positionH relativeFrom="column">
                        <wp:posOffset>567690</wp:posOffset>
                      </wp:positionH>
                      <wp:positionV relativeFrom="paragraph">
                        <wp:posOffset>25400</wp:posOffset>
                      </wp:positionV>
                      <wp:extent cx="1028700" cy="0"/>
                      <wp:effectExtent l="11430" t="5080" r="762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33E8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2pt" to="125.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"/>
                  </w:pict>
                </mc:Fallback>
              </mc:AlternateContent>
            </w:r>
            <w:r w:rsidRPr="00CE4E54">
              <w:rPr>
                <w:sz w:val="26"/>
                <w:szCs w:val="26"/>
              </w:rPr>
              <w:t xml:space="preserve">Số:   </w:t>
            </w:r>
            <w:r w:rsidRPr="00CE4E54">
              <w:rPr>
                <w:sz w:val="26"/>
                <w:szCs w:val="26"/>
              </w:rPr>
              <w:tab/>
              <w:t xml:space="preserve">   /UBND- ĐN</w:t>
            </w:r>
          </w:p>
          <w:p w:rsidR="004F41AA" w:rsidRPr="00CE4E54" w:rsidRDefault="004F41AA" w:rsidP="009C3D2A">
            <w:pPr>
              <w:spacing w:before="120" w:after="120"/>
              <w:jc w:val="center"/>
              <w:rPr>
                <w:sz w:val="25"/>
                <w:szCs w:val="25"/>
              </w:rPr>
            </w:pPr>
            <w:r w:rsidRPr="00CE4E54">
              <w:rPr>
                <w:sz w:val="26"/>
                <w:szCs w:val="26"/>
              </w:rPr>
              <w:t xml:space="preserve">V/v cấp Giấy Đăng ký Hoạt động cho tổ chức </w:t>
            </w:r>
            <w:r w:rsidR="008F6376">
              <w:rPr>
                <w:sz w:val="26"/>
                <w:szCs w:val="26"/>
              </w:rPr>
              <w:t xml:space="preserve">AVI của </w:t>
            </w:r>
            <w:r>
              <w:rPr>
                <w:sz w:val="26"/>
                <w:szCs w:val="26"/>
              </w:rPr>
              <w:t>Úc</w:t>
            </w:r>
          </w:p>
        </w:tc>
        <w:tc>
          <w:tcPr>
            <w:tcW w:w="5760" w:type="dxa"/>
            <w:shd w:val="clear" w:color="auto" w:fill="auto"/>
          </w:tcPr>
          <w:p w:rsidR="004F41AA" w:rsidRPr="00CE4E54" w:rsidRDefault="004F41AA" w:rsidP="009C3D2A">
            <w:pPr>
              <w:pStyle w:val="BodyText"/>
              <w:jc w:val="center"/>
              <w:rPr>
                <w:sz w:val="26"/>
              </w:rPr>
            </w:pPr>
            <w:r w:rsidRPr="00CE4E54">
              <w:rPr>
                <w:sz w:val="26"/>
              </w:rPr>
              <w:t xml:space="preserve">CỘNG HOÀ XÃ HỘI CHỦ NGHĨA VIỆT NAM </w:t>
            </w:r>
          </w:p>
          <w:p w:rsidR="004F41AA" w:rsidRPr="00CE4E54" w:rsidRDefault="004F41AA" w:rsidP="009C3D2A">
            <w:pPr>
              <w:pStyle w:val="Heading1"/>
              <w:rPr>
                <w:sz w:val="28"/>
                <w:szCs w:val="28"/>
              </w:rPr>
            </w:pPr>
            <w:r w:rsidRPr="00CE4E54">
              <w:rPr>
                <w:sz w:val="28"/>
                <w:szCs w:val="28"/>
              </w:rPr>
              <w:t>Độc lập - Tự do - Hạnh phúc</w:t>
            </w:r>
          </w:p>
          <w:p w:rsidR="004F41AA" w:rsidRPr="00CE4E54" w:rsidRDefault="004F41AA" w:rsidP="009C3D2A">
            <w:pPr>
              <w:jc w:val="center"/>
              <w:rPr>
                <w:i/>
                <w:sz w:val="26"/>
              </w:rPr>
            </w:pPr>
            <w:r w:rsidRPr="00CE4E54">
              <w:rPr>
                <w:b/>
                <w:noProof/>
                <w:sz w:val="26"/>
              </w:rPr>
              <mc:AlternateContent>
                <mc:Choice Requires="wps">
                  <w:drawing>
                    <wp:anchor distT="0" distB="0" distL="114300" distR="114300" simplePos="0" relativeHeight="251659264" behindDoc="0" locked="0" layoutInCell="1" allowOverlap="1">
                      <wp:simplePos x="0" y="0"/>
                      <wp:positionH relativeFrom="column">
                        <wp:posOffset>836295</wp:posOffset>
                      </wp:positionH>
                      <wp:positionV relativeFrom="paragraph">
                        <wp:posOffset>25400</wp:posOffset>
                      </wp:positionV>
                      <wp:extent cx="1828800" cy="0"/>
                      <wp:effectExtent l="13335" t="10160" r="571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AB7E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2pt" to="209.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"/>
                  </w:pict>
                </mc:Fallback>
              </mc:AlternateContent>
            </w:r>
          </w:p>
          <w:p w:rsidR="004F41AA" w:rsidRPr="00E714F5" w:rsidRDefault="004F41AA" w:rsidP="009C3D2A">
            <w:pPr>
              <w:jc w:val="right"/>
              <w:rPr>
                <w:i/>
                <w:sz w:val="26"/>
                <w:szCs w:val="26"/>
              </w:rPr>
            </w:pPr>
            <w:r w:rsidRPr="00E714F5">
              <w:rPr>
                <w:i/>
                <w:sz w:val="26"/>
                <w:szCs w:val="26"/>
              </w:rPr>
              <w:t>Thừa Thiên Huế, ngày       tháng 02 năm 2018</w:t>
            </w:r>
          </w:p>
          <w:p w:rsidR="004F41AA" w:rsidRPr="00CE4E54" w:rsidRDefault="004F41AA" w:rsidP="009C3D2A">
            <w:pPr>
              <w:pStyle w:val="Heading3"/>
              <w:jc w:val="both"/>
              <w:rPr>
                <w:b/>
                <w:sz w:val="26"/>
              </w:rPr>
            </w:pPr>
            <w:r w:rsidRPr="00CE4E54">
              <w:rPr>
                <w:sz w:val="26"/>
              </w:rPr>
              <w:t xml:space="preserve">                               </w:t>
            </w:r>
          </w:p>
        </w:tc>
      </w:tr>
    </w:tbl>
    <w:p w:rsidR="004F41AA" w:rsidRPr="00CE4E54" w:rsidRDefault="004F41AA" w:rsidP="004F41AA">
      <w:pPr>
        <w:jc w:val="both"/>
      </w:pPr>
    </w:p>
    <w:p w:rsidR="004F41AA" w:rsidRPr="00CE4E54" w:rsidRDefault="004F41AA" w:rsidP="004F41AA">
      <w:pPr>
        <w:tabs>
          <w:tab w:val="left" w:pos="1800"/>
        </w:tabs>
        <w:spacing w:before="120" w:after="120" w:line="360" w:lineRule="auto"/>
        <w:jc w:val="center"/>
        <w:rPr>
          <w:sz w:val="28"/>
          <w:szCs w:val="28"/>
        </w:rPr>
      </w:pPr>
      <w:r w:rsidRPr="00CE4E54">
        <w:rPr>
          <w:sz w:val="28"/>
          <w:szCs w:val="28"/>
        </w:rPr>
        <w:t>Kính gửi: Ủy ban Công tác về các Tổ chức phi Chính phủ Nước ngoài</w:t>
      </w:r>
    </w:p>
    <w:p w:rsidR="004F41AA" w:rsidRPr="00CE4E54" w:rsidRDefault="004F41AA" w:rsidP="004F41AA">
      <w:pPr>
        <w:spacing w:before="120" w:after="120"/>
        <w:ind w:firstLine="720"/>
        <w:jc w:val="both"/>
        <w:rPr>
          <w:sz w:val="28"/>
          <w:szCs w:val="28"/>
        </w:rPr>
      </w:pPr>
      <w:r w:rsidRPr="00CE4E54">
        <w:rPr>
          <w:sz w:val="28"/>
          <w:szCs w:val="28"/>
        </w:rPr>
        <w:t>Ủy ban nh</w:t>
      </w:r>
      <w:r w:rsidR="008F6376">
        <w:rPr>
          <w:sz w:val="28"/>
          <w:szCs w:val="28"/>
        </w:rPr>
        <w:t xml:space="preserve">ân dân tỉnh Thừa Thiên Huế </w:t>
      </w:r>
      <w:r w:rsidRPr="00CE4E54">
        <w:rPr>
          <w:sz w:val="28"/>
          <w:szCs w:val="28"/>
        </w:rPr>
        <w:t>nhận được</w:t>
      </w:r>
      <w:r>
        <w:rPr>
          <w:sz w:val="28"/>
          <w:szCs w:val="28"/>
        </w:rPr>
        <w:t xml:space="preserve"> Công văn số 59</w:t>
      </w:r>
      <w:r w:rsidRPr="00CE4E54">
        <w:rPr>
          <w:sz w:val="28"/>
          <w:szCs w:val="28"/>
        </w:rPr>
        <w:t xml:space="preserve">/UB-PA </w:t>
      </w:r>
      <w:r>
        <w:rPr>
          <w:sz w:val="28"/>
          <w:szCs w:val="28"/>
        </w:rPr>
        <w:t>ngày 19 tháng 01</w:t>
      </w:r>
      <w:r w:rsidRPr="00CE4E54">
        <w:rPr>
          <w:sz w:val="28"/>
          <w:szCs w:val="28"/>
        </w:rPr>
        <w:t xml:space="preserve"> năm 2017 của Ủy ban Công tác về các Tổ chức phi Chính phủ Nước ngoài </w:t>
      </w:r>
      <w:r>
        <w:rPr>
          <w:sz w:val="28"/>
          <w:szCs w:val="28"/>
        </w:rPr>
        <w:t xml:space="preserve">hỏi </w:t>
      </w:r>
      <w:r w:rsidRPr="00CE4E54">
        <w:rPr>
          <w:sz w:val="28"/>
          <w:szCs w:val="28"/>
        </w:rPr>
        <w:t xml:space="preserve">ý kiến về việc về việc cấp Giấy Đăng ký </w:t>
      </w:r>
      <w:r>
        <w:rPr>
          <w:sz w:val="28"/>
          <w:szCs w:val="28"/>
        </w:rPr>
        <w:t>Hoạt động cho tổ chức Australian Volunteers International (AVI), quốc tịch Úc</w:t>
      </w:r>
      <w:r w:rsidRPr="00CE4E54">
        <w:rPr>
          <w:sz w:val="28"/>
          <w:szCs w:val="28"/>
        </w:rPr>
        <w:t>. Liên quan đến việc này, Ủy ban nhân</w:t>
      </w:r>
      <w:r w:rsidR="00896E60">
        <w:rPr>
          <w:sz w:val="28"/>
          <w:szCs w:val="28"/>
        </w:rPr>
        <w:t xml:space="preserve"> dân tỉnh Thừa Thiên Huế có ý kiến</w:t>
      </w:r>
      <w:r w:rsidRPr="00CE4E54">
        <w:rPr>
          <w:sz w:val="28"/>
          <w:szCs w:val="28"/>
        </w:rPr>
        <w:t xml:space="preserve"> như sau:</w:t>
      </w:r>
    </w:p>
    <w:p w:rsidR="004F41AA" w:rsidRDefault="004F41AA" w:rsidP="004F41AA">
      <w:pPr>
        <w:spacing w:before="120" w:after="120"/>
        <w:ind w:firstLine="720"/>
        <w:jc w:val="both"/>
        <w:rPr>
          <w:sz w:val="28"/>
          <w:szCs w:val="28"/>
        </w:rPr>
      </w:pPr>
      <w:r>
        <w:rPr>
          <w:sz w:val="28"/>
          <w:szCs w:val="28"/>
        </w:rPr>
        <w:t>Trong giai đoạn từ năm 2012-2017</w:t>
      </w:r>
      <w:r w:rsidRPr="00891525">
        <w:rPr>
          <w:sz w:val="28"/>
          <w:szCs w:val="28"/>
        </w:rPr>
        <w:t xml:space="preserve">, </w:t>
      </w:r>
      <w:r>
        <w:rPr>
          <w:sz w:val="28"/>
          <w:szCs w:val="28"/>
        </w:rPr>
        <w:t>tổ chức AVI đã cung cấp tình nguyện viên Úc cho các tổ chức, cơ quan trên địa bàn tỉnh để hỗ trợ triển khai các hoạt động gồm: tổ chức Cứu trợ nhà thờ Na Uy (viết tắt là NAV</w:t>
      </w:r>
      <w:r w:rsidRPr="00A033C5">
        <w:rPr>
          <w:sz w:val="28"/>
          <w:szCs w:val="28"/>
        </w:rPr>
        <w:t xml:space="preserve"> </w:t>
      </w:r>
      <w:r>
        <w:rPr>
          <w:sz w:val="28"/>
          <w:szCs w:val="28"/>
        </w:rPr>
        <w:t>- hỗ trợ giúp xây dựng các chương trình, báo cáo dự án), Trung tâm nghiên cứu và phát triển xã hội (viết tắt là CSRD - hỗ trợ giúp xây dựng các chính sách quản lý nội bộ cơ quan, quản lý nhân sự, xây dựng bộ quy tắc quản lý công việc), Trung tâm phát triển nông thôn miền Trung (viết tắt là CRD - hỗ trợ nâng cao năng lực cho cán bộ CRD và các tổ chức đối tác về Công ước quốc tế về quyền trẻ em và các văn bản, vấn đề liên quan (thông qua tập huấn, hội thảo chuyên đề), xây dựng các đề xuất dự án về quyền trẻ em), Quỹ những trái tim Huế (viết tắt là H4HF - hỗ</w:t>
      </w:r>
      <w:r w:rsidR="001C1F14">
        <w:rPr>
          <w:sz w:val="28"/>
          <w:szCs w:val="28"/>
        </w:rPr>
        <w:t xml:space="preserve"> trợ phát triển dự án Tín dụng v</w:t>
      </w:r>
      <w:bookmarkStart w:id="0" w:name="_GoBack"/>
      <w:bookmarkEnd w:id="0"/>
      <w:r>
        <w:rPr>
          <w:sz w:val="28"/>
          <w:szCs w:val="28"/>
        </w:rPr>
        <w:t xml:space="preserve">i mô, hỗ trợ sinh kế cho người khuyết tật) và Trường Cao đẳng Công nghiệp Huế (giúp giảng dạy tiếng Anh, công nghệ thực phẩm). </w:t>
      </w:r>
    </w:p>
    <w:p w:rsidR="004F41AA" w:rsidRPr="00CE4E54" w:rsidRDefault="004F41AA" w:rsidP="004F41AA">
      <w:pPr>
        <w:spacing w:before="120" w:after="120"/>
        <w:ind w:firstLine="720"/>
        <w:jc w:val="both"/>
        <w:rPr>
          <w:sz w:val="28"/>
          <w:szCs w:val="28"/>
        </w:rPr>
      </w:pPr>
      <w:r>
        <w:rPr>
          <w:sz w:val="28"/>
          <w:szCs w:val="28"/>
        </w:rPr>
        <w:t>Nhìn chung sự tham gia của các tình nguyện viên từ tổ chức AVI đã góp phần tích cực trong việc hỗ trợ, nâng cao chất lượng cuộc sống và cải thiện sinh kế cho người dân; thúc đẩy hợp tác kinh tế, xã hội thông qua trao đổi và học tập kinh nghiệm giữa các bên; tăng cường giao lưu văn hóa và hiểu biết giữa Úc với địa phương</w:t>
      </w:r>
      <w:r w:rsidRPr="00CE4E54">
        <w:rPr>
          <w:sz w:val="28"/>
          <w:szCs w:val="28"/>
        </w:rPr>
        <w:t xml:space="preserve">. </w:t>
      </w:r>
    </w:p>
    <w:p w:rsidR="004F41AA" w:rsidRPr="00CE4E54" w:rsidRDefault="004F41AA" w:rsidP="004F41AA">
      <w:pPr>
        <w:spacing w:before="120" w:after="120"/>
        <w:ind w:firstLine="720"/>
        <w:jc w:val="both"/>
        <w:rPr>
          <w:sz w:val="28"/>
          <w:szCs w:val="28"/>
        </w:rPr>
      </w:pPr>
      <w:r w:rsidRPr="00CE4E54">
        <w:rPr>
          <w:sz w:val="28"/>
          <w:szCs w:val="28"/>
          <w:lang w:val="vi-VN"/>
        </w:rPr>
        <w:t xml:space="preserve">Ủy ban nhân dân tỉnh Thừa Thiên Huế </w:t>
      </w:r>
      <w:r w:rsidRPr="00CE4E54">
        <w:rPr>
          <w:sz w:val="28"/>
          <w:szCs w:val="28"/>
        </w:rPr>
        <w:t xml:space="preserve">xin </w:t>
      </w:r>
      <w:r w:rsidRPr="00CE4E54">
        <w:rPr>
          <w:sz w:val="28"/>
          <w:szCs w:val="28"/>
          <w:lang w:val="vi-VN"/>
        </w:rPr>
        <w:t>trao đổi</w:t>
      </w:r>
      <w:r w:rsidRPr="00CE4E54">
        <w:rPr>
          <w:sz w:val="28"/>
          <w:szCs w:val="28"/>
        </w:rPr>
        <w:t xml:space="preserve"> với</w:t>
      </w:r>
      <w:r w:rsidRPr="00CE4E54">
        <w:rPr>
          <w:sz w:val="28"/>
          <w:szCs w:val="28"/>
          <w:lang w:val="vi-VN"/>
        </w:rPr>
        <w:t xml:space="preserve"> Ủy ban Công tác về các Tổ chức phi Chính phủ Nước ngoài </w:t>
      </w:r>
      <w:r w:rsidRPr="00CE4E54">
        <w:rPr>
          <w:sz w:val="28"/>
          <w:szCs w:val="28"/>
        </w:rPr>
        <w:t>và đề nghị</w:t>
      </w:r>
      <w:r>
        <w:rPr>
          <w:sz w:val="28"/>
          <w:szCs w:val="28"/>
          <w:lang w:val="vi-VN"/>
        </w:rPr>
        <w:t xml:space="preserve"> Quý Ủy ban</w:t>
      </w:r>
      <w:r w:rsidRPr="00CE4E54">
        <w:rPr>
          <w:sz w:val="28"/>
          <w:szCs w:val="28"/>
          <w:lang w:val="vi-VN"/>
        </w:rPr>
        <w:t xml:space="preserve"> tham mưu Bộ Ngoại giao Việt Nam </w:t>
      </w:r>
      <w:r>
        <w:rPr>
          <w:sz w:val="28"/>
          <w:szCs w:val="28"/>
        </w:rPr>
        <w:t>xem xét</w:t>
      </w:r>
      <w:r w:rsidRPr="00CE4E54">
        <w:rPr>
          <w:sz w:val="28"/>
          <w:szCs w:val="28"/>
        </w:rPr>
        <w:t xml:space="preserve"> việc </w:t>
      </w:r>
      <w:r>
        <w:rPr>
          <w:sz w:val="28"/>
          <w:szCs w:val="28"/>
        </w:rPr>
        <w:t>cấp Giấy đăng ký H</w:t>
      </w:r>
      <w:r w:rsidRPr="00CE4E54">
        <w:rPr>
          <w:sz w:val="28"/>
          <w:szCs w:val="28"/>
        </w:rPr>
        <w:t xml:space="preserve">oạt động cho Tổ chức </w:t>
      </w:r>
      <w:r>
        <w:rPr>
          <w:sz w:val="28"/>
          <w:szCs w:val="28"/>
        </w:rPr>
        <w:t>AVI</w:t>
      </w:r>
      <w:r>
        <w:rPr>
          <w:sz w:val="28"/>
          <w:szCs w:val="28"/>
        </w:rPr>
        <w:t>./.</w:t>
      </w:r>
    </w:p>
    <w:tbl>
      <w:tblPr>
        <w:tblW w:w="9288" w:type="dxa"/>
        <w:tblLayout w:type="fixed"/>
        <w:tblLook w:val="0000" w:firstRow="0" w:lastRow="0" w:firstColumn="0" w:lastColumn="0" w:noHBand="0" w:noVBand="0"/>
      </w:tblPr>
      <w:tblGrid>
        <w:gridCol w:w="4788"/>
        <w:gridCol w:w="4500"/>
      </w:tblGrid>
      <w:tr w:rsidR="004F41AA" w:rsidRPr="00CE4E54" w:rsidTr="009C3D2A">
        <w:tblPrEx>
          <w:tblCellMar>
            <w:top w:w="0" w:type="dxa"/>
            <w:bottom w:w="0" w:type="dxa"/>
          </w:tblCellMar>
        </w:tblPrEx>
        <w:tc>
          <w:tcPr>
            <w:tcW w:w="4788" w:type="dxa"/>
          </w:tcPr>
          <w:p w:rsidR="004F41AA" w:rsidRPr="00CE4E54" w:rsidRDefault="004F41AA" w:rsidP="009C3D2A">
            <w:pPr>
              <w:jc w:val="both"/>
              <w:rPr>
                <w:b/>
                <w:i/>
              </w:rPr>
            </w:pPr>
            <w:r w:rsidRPr="00CE4E54">
              <w:rPr>
                <w:b/>
                <w:i/>
              </w:rPr>
              <w:t>Nơi nhận:</w:t>
            </w:r>
          </w:p>
          <w:p w:rsidR="004F41AA" w:rsidRPr="00CE4E54" w:rsidRDefault="004F41AA" w:rsidP="004F41AA">
            <w:pPr>
              <w:numPr>
                <w:ilvl w:val="0"/>
                <w:numId w:val="1"/>
              </w:numPr>
              <w:jc w:val="both"/>
              <w:rPr>
                <w:sz w:val="22"/>
              </w:rPr>
            </w:pPr>
            <w:r w:rsidRPr="00CE4E54">
              <w:rPr>
                <w:sz w:val="22"/>
              </w:rPr>
              <w:t>Như trên;</w:t>
            </w:r>
          </w:p>
          <w:p w:rsidR="004F41AA" w:rsidRPr="00CE4E54" w:rsidRDefault="004F41AA" w:rsidP="004F41AA">
            <w:pPr>
              <w:numPr>
                <w:ilvl w:val="0"/>
                <w:numId w:val="1"/>
              </w:numPr>
              <w:jc w:val="both"/>
              <w:rPr>
                <w:sz w:val="22"/>
              </w:rPr>
            </w:pPr>
            <w:r w:rsidRPr="00CE4E54">
              <w:rPr>
                <w:sz w:val="22"/>
              </w:rPr>
              <w:t>CT và các PCT UBND Tỉnh;</w:t>
            </w:r>
          </w:p>
          <w:p w:rsidR="004F41AA" w:rsidRPr="00CE4E54" w:rsidRDefault="004F41AA" w:rsidP="004F41AA">
            <w:pPr>
              <w:numPr>
                <w:ilvl w:val="0"/>
                <w:numId w:val="1"/>
              </w:numPr>
              <w:jc w:val="both"/>
              <w:rPr>
                <w:sz w:val="22"/>
              </w:rPr>
            </w:pPr>
            <w:r w:rsidRPr="00CE4E54">
              <w:rPr>
                <w:sz w:val="22"/>
              </w:rPr>
              <w:t>Các Sở: NgV, KH-ĐT, TC;</w:t>
            </w:r>
          </w:p>
          <w:p w:rsidR="004F41AA" w:rsidRPr="00CE4E54" w:rsidRDefault="004F41AA" w:rsidP="004F41AA">
            <w:pPr>
              <w:numPr>
                <w:ilvl w:val="0"/>
                <w:numId w:val="1"/>
              </w:numPr>
              <w:jc w:val="both"/>
              <w:rPr>
                <w:sz w:val="22"/>
              </w:rPr>
            </w:pPr>
            <w:r w:rsidRPr="00CE4E54">
              <w:rPr>
                <w:sz w:val="22"/>
              </w:rPr>
              <w:t>Công an Tỉnh;</w:t>
            </w:r>
          </w:p>
          <w:p w:rsidR="004F41AA" w:rsidRPr="00CE4E54" w:rsidRDefault="004F41AA" w:rsidP="004F41AA">
            <w:pPr>
              <w:numPr>
                <w:ilvl w:val="0"/>
                <w:numId w:val="1"/>
              </w:numPr>
              <w:jc w:val="both"/>
              <w:rPr>
                <w:sz w:val="22"/>
              </w:rPr>
            </w:pPr>
            <w:r w:rsidRPr="00CE4E54">
              <w:rPr>
                <w:sz w:val="22"/>
              </w:rPr>
              <w:t>Lưu: VT, VX, ĐN.</w:t>
            </w:r>
          </w:p>
        </w:tc>
        <w:tc>
          <w:tcPr>
            <w:tcW w:w="4500" w:type="dxa"/>
          </w:tcPr>
          <w:p w:rsidR="004F41AA" w:rsidRPr="00CE4E54" w:rsidRDefault="004F41AA" w:rsidP="009C3D2A">
            <w:pPr>
              <w:pStyle w:val="Heading1"/>
              <w:rPr>
                <w:sz w:val="30"/>
                <w:szCs w:val="30"/>
              </w:rPr>
            </w:pPr>
            <w:r>
              <w:rPr>
                <w:sz w:val="30"/>
                <w:szCs w:val="30"/>
              </w:rPr>
              <w:t>ỦY</w:t>
            </w:r>
            <w:r w:rsidRPr="00CE4E54">
              <w:rPr>
                <w:sz w:val="30"/>
                <w:szCs w:val="30"/>
              </w:rPr>
              <w:t xml:space="preserve"> BAN NHÂN DÂN </w:t>
            </w:r>
          </w:p>
          <w:p w:rsidR="004F41AA" w:rsidRPr="00CE4E54" w:rsidRDefault="004F41AA" w:rsidP="009C3D2A">
            <w:pPr>
              <w:pStyle w:val="Heading1"/>
              <w:rPr>
                <w:sz w:val="30"/>
                <w:szCs w:val="30"/>
              </w:rPr>
            </w:pPr>
            <w:r w:rsidRPr="00CE4E54">
              <w:rPr>
                <w:sz w:val="30"/>
                <w:szCs w:val="30"/>
              </w:rPr>
              <w:t>CHỦ TỊCH</w:t>
            </w:r>
          </w:p>
          <w:p w:rsidR="004F41AA" w:rsidRPr="00CE4E54" w:rsidRDefault="004F41AA" w:rsidP="009C3D2A">
            <w:pPr>
              <w:jc w:val="center"/>
              <w:rPr>
                <w:b/>
                <w:sz w:val="26"/>
                <w:szCs w:val="26"/>
              </w:rPr>
            </w:pPr>
          </w:p>
        </w:tc>
      </w:tr>
    </w:tbl>
    <w:p w:rsidR="004F41AA" w:rsidRPr="00CE4E54" w:rsidRDefault="004F41AA" w:rsidP="004F41AA">
      <w:pPr>
        <w:rPr>
          <w:sz w:val="2"/>
          <w:szCs w:val="2"/>
        </w:rPr>
      </w:pPr>
    </w:p>
    <w:p w:rsidR="00091AFC" w:rsidRDefault="00091AFC"/>
    <w:sectPr w:rsidR="00091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8441E1"/>
    <w:multiLevelType w:val="hybridMultilevel"/>
    <w:tmpl w:val="4FAABFD6"/>
    <w:lvl w:ilvl="0" w:tplc="68785CBE">
      <w:start w:val="1"/>
      <w:numFmt w:val="bullet"/>
      <w:lvlText w:val="-"/>
      <w:lvlJc w:val="left"/>
      <w:pPr>
        <w:tabs>
          <w:tab w:val="num" w:pos="159"/>
        </w:tabs>
        <w:ind w:left="159" w:hanging="159"/>
      </w:pPr>
      <w:rPr>
        <w:rFonts w:ascii="Times New Roman" w:eastAsia="Times New Roman" w:hAnsi="Times New Roman" w:cs="Times New Roman" w:hint="default"/>
      </w:rPr>
    </w:lvl>
    <w:lvl w:ilvl="1" w:tplc="04090003" w:tentative="1">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1AA"/>
    <w:rsid w:val="00091AFC"/>
    <w:rsid w:val="001C1F14"/>
    <w:rsid w:val="004F41AA"/>
    <w:rsid w:val="00896E60"/>
    <w:rsid w:val="008F6376"/>
    <w:rsid w:val="00E71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93122-D663-4494-B8FB-D1144FE5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1A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F41AA"/>
    <w:pPr>
      <w:keepNext/>
      <w:jc w:val="center"/>
      <w:outlineLvl w:val="0"/>
    </w:pPr>
    <w:rPr>
      <w:b/>
      <w:szCs w:val="20"/>
      <w:lang w:val="x-none" w:eastAsia="x-none"/>
    </w:rPr>
  </w:style>
  <w:style w:type="paragraph" w:styleId="Heading3">
    <w:name w:val="heading 3"/>
    <w:basedOn w:val="Normal"/>
    <w:next w:val="Normal"/>
    <w:link w:val="Heading3Char"/>
    <w:qFormat/>
    <w:rsid w:val="004F41AA"/>
    <w:pPr>
      <w:keepNext/>
      <w:jc w:val="center"/>
      <w:outlineLvl w:val="2"/>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41AA"/>
    <w:rPr>
      <w:rFonts w:ascii="Times New Roman" w:eastAsia="Times New Roman" w:hAnsi="Times New Roman" w:cs="Times New Roman"/>
      <w:b/>
      <w:sz w:val="24"/>
      <w:szCs w:val="20"/>
      <w:lang w:val="x-none" w:eastAsia="x-none"/>
    </w:rPr>
  </w:style>
  <w:style w:type="character" w:customStyle="1" w:styleId="Heading3Char">
    <w:name w:val="Heading 3 Char"/>
    <w:basedOn w:val="DefaultParagraphFont"/>
    <w:link w:val="Heading3"/>
    <w:rsid w:val="004F41AA"/>
    <w:rPr>
      <w:rFonts w:ascii="Times New Roman" w:eastAsia="Times New Roman" w:hAnsi="Times New Roman" w:cs="Times New Roman"/>
      <w:i/>
      <w:sz w:val="24"/>
      <w:szCs w:val="20"/>
    </w:rPr>
  </w:style>
  <w:style w:type="paragraph" w:styleId="BodyText">
    <w:name w:val="Body Text"/>
    <w:basedOn w:val="Normal"/>
    <w:link w:val="BodyTextChar"/>
    <w:rsid w:val="004F41AA"/>
    <w:pPr>
      <w:jc w:val="both"/>
    </w:pPr>
    <w:rPr>
      <w:b/>
      <w:szCs w:val="20"/>
    </w:rPr>
  </w:style>
  <w:style w:type="character" w:customStyle="1" w:styleId="BodyTextChar">
    <w:name w:val="Body Text Char"/>
    <w:basedOn w:val="DefaultParagraphFont"/>
    <w:link w:val="BodyText"/>
    <w:rsid w:val="004F41AA"/>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+/gIzvCQJFS5QqPifEHDDUoWI38=</ds:DigestValue>
    </ds:Reference>
    <ds:Reference Type="http://uri.etsi.org/01903#SignedProperties" URI="#SignedProperties-1978343259">
      <ds:DigestMethod Algorithm="http://www.w3.org/2000/09/xmldsig#sha1"/>
      <ds:DigestValue>HTOolIBM6BqfSd564XGSbkHO1HQ=</ds:DigestValue>
    </ds:Reference>
  </ds:SignedInfo>
  <ds:SignatureValue>pt5WfIXMlmGtCo18hp2zsWwJntN0eoTsHB/0R0jGGLbDLabfljh4cxkWslZhNaQnI6Q7N/gKX/3zrHJ1vKE5vc1VFs7r3i/4mFxOxHAysix5T+j2jTz111PyNCPKFqk8NxBED7fv34dR6F7GxsA8GaMzPrf25Y8lVcHplP5V3OZzIk75k4KTeeE0c0Wgvu4Bl8YmEEqzoOf2zamuBCGg5oEatVNwYGbeYDy+qfB9d/smDNuiE6KM6aKEqOPrbx1J04CVOEeZbMQxhyCLk0jD9lKTLq0HfpEMNtRZkHN3rRtH3uTw/9//r7HNpl9RblJiRnrQo0fC7+RARwB1uJxIMA==</ds:SignatureValue>
  <ds:KeyInfo>
    <ds:KeyValue>
      <ds:RSAKeyValue>
        <ds:Modulus>yhmVJvyzWIS8I/ZK9aqAVtKg05zXgijjoS7CaOedDw74vBISw3UE98+5aceq60QIVRDo+vlsTvawyKfKqCiTweBaGhEyfJUEiOFPSrwb7n9oMDbyZNFS6g8ngwjMHtQohR71gkPzdnW7l1iG/oon0zlIwRGeHlZNkxMkcwXNfNPlMb1423BCp9OD1vuvR8xLahwU3ZjL0/TigkzAEFdlw0MR+u24LOBvQfNX3S0xlg2xVPJNYQtI3bFX3f4V+dn7ATNrTf8vWTrKAcI3xIAXgXGrrV7alnYMO0xE8XetYcZQDUbkjH48RmaUg6qVjOG/CUhhSWDkizLKVXnN7+lpYQ==</ds:Modulus>
        <ds:Exponent>AQAB</ds:Exponent>
      </ds:RSAKeyValue>
    </ds:KeyValue>
    <ds:X509Data>
      <ds:X509Certificate>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</ds:X509Certificate>
    </ds:X509Data>
  </ds:KeyInfo>
  <ds:Object>
    <xades:QualifyingProperties xmlns:xades="http://uri.etsi.org/01903/v1.3.2#" Target="#Signature-1851953881">
      <xades:SignedProperties Id="SignedProperties-1978343259">
        <xades:SignedSignatureProperties>
          <xades:SigningCertificate>
            <xades:Cert>
              <xades:CertDigest>
                <ds:DigestMethod Algorithm="http://www.w3.org/2000/09/xmldsig#sha1"/>
                <ds:DigestValue>3JtWrqksawFDYKom6phq7glA1q8=</ds:DigestValue>
              </xades:CertDigest>
              <xades:IssuerSerial>
                <ds:X509IssuerName>CN=Co quan chung thuc so Chinh phu, O=Ban Co yeu Chinh phu, C=VN</ds:X509IssuerName>
                <ds:X509SerialNumber>3104164</ds:X509SerialNumber>
              </xades:IssuerSerial>
            </xades:Cert>
          </xades:SigningCertificate>
        </xades:SignedSignatureProperties>
      </xades:SignedProperties>
    </xades:QualifyingProperties>
  </ds:Object>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3"/>
            <RelationshipReference xmlns="http://schemas.openxmlformats.org/package/2006/digital-signature" SourceId="rId2"/>
            <RelationshipReference xmlns="http://schemas.openxmlformats.org/package/2006/digital-signature" SourceId="rId1"/>
            <RelationshipReference xmlns="http://schemas.openxmlformats.org/package/2006/digital-signature" SourceId="rId6"/>
            <RelationshipReference xmlns="http://schemas.openxmlformats.org/package/2006/digital-signature" SourceId="rId5"/>
            <RelationshipReference xmlns="http://schemas.openxmlformats.org/package/2006/digital-signature" SourceId="rId4"/>
          </ds:Transform>
          <ds:Transform Algorithm="http://www.w3.org/TR/2001/REC-xml-c14n-20010315"/>
        </ds:Transforms>
        <ds:DigestMethod Algorithm="http://www.w3.org/2000/09/xmldsig#sha1"/>
        <ds:DigestValue>zgFSigWotk3qDvHkIWPtXJ4ZyZo=</ds:DigestValue>
      </ds:Reference>
      <ds:Reference URI="/word/document.xml?ContentType=application/vnd.openxmlformats-officedocument.wordprocessingml.document.main+xml">
        <ds:DigestMethod Algorithm="http://www.w3.org/2000/09/xmldsig#sha1"/>
        <ds:DigestValue>XkD3+MwjKSoG5lZMff5Joo2kkMw=</ds:DigestValue>
      </ds:Reference>
      <ds:Reference URI="/word/settings.xml?ContentType=application/vnd.openxmlformats-officedocument.wordprocessingml.settings+xml">
        <ds:DigestMethod Algorithm="http://www.w3.org/2000/09/xmldsig#sha1"/>
        <ds:DigestValue>s/zpPlIMmod/5tM5/X7NxLecr5M=</ds:DigestValue>
      </ds:Reference>
      <ds:Reference URI="/word/styles.xml?ContentType=application/vnd.openxmlformats-officedocument.wordprocessingml.styles+xml">
        <ds:DigestMethod Algorithm="http://www.w3.org/2000/09/xmldsig#sha1"/>
        <ds:DigestValue>RIIqGjgzaaI7pjHiVqgyYLZcvXg=</ds:DigestValue>
      </ds:Reference>
      <ds:Reference URI="/word/numbering.xml?ContentType=application/vnd.openxmlformats-officedocument.wordprocessingml.numbering+xml">
        <ds:DigestMethod Algorithm="http://www.w3.org/2000/09/xmldsig#sha1"/>
        <ds:DigestValue>UYhabF78b550G8NoJt7vSZaHPXo=</ds:DigestValue>
      </ds:Reference>
      <ds:Reference URI="/word/theme/theme1.xml?ContentType=application/vnd.openxmlformats-officedocument.theme+xml">
        <ds:DigestMethod Algorithm="http://www.w3.org/2000/09/xmldsig#sha1"/>
        <ds:DigestValue>1sJVM7ua4+hW/EfMES4570FFKYU=</ds:DigestValue>
      </ds:Reference>
      <ds:Reference URI="/word/fontTable.xml?ContentType=application/vnd.openxmlformats-officedocument.wordprocessingml.fontTable+xml">
        <ds:DigestMethod Algorithm="http://www.w3.org/2000/09/xmldsig#sha1"/>
        <ds:DigestValue>ljKXGhIxd54KJpa7QP2TRFJT/IA=</ds:DigestValue>
      </ds:Reference>
      <ds:Reference URI="/word/webSettings.xml?ContentType=application/vnd.openxmlformats-officedocument.wordprocessingml.webSettings+xml">
        <ds:DigestMethod Algorithm="http://www.w3.org/2000/09/xmldsig#sha1"/>
        <ds:DigestValue>3JVOoTdOm/LdH4Es4itMnJhpqeU=</ds:DigestValue>
      </ds:Reference>
      <ds:Reference URI="/docProps/core.xml?ContentType=application/vnd.openxmlformats-package.core-properties+xml">
        <ds:DigestMethod Algorithm="http://www.w3.org/2000/09/xmldsig#sha1"/>
        <ds:DigestValue>2V0T3xl0u0Ql8pGJDF0/POlWow4=</ds:DigestValue>
      </ds:Reference>
    </ds:Manifest>
    <ds:SignatureProperties>
      <ds:SignatureProperty Id="idSignatureTime" Target="#idSignature1">
        <SignatureTime xmlns="http://schemas.openxmlformats.org/package/2006/digital-signature">
          <Format>YYYY-MM-DDThh:mm:ss.sTZD</Format>
          <Value>2018-02-26T07:34:34.2Z</Value>
        </SignatureTime>
      </ds:SignatureProperty>
    </ds:SignatureProperties>
  </ds:Object>
</ds:Signature>
</file>

<file path=docProps/app.xml><?xml version="1.0" encoding="utf-8"?>
<Properties xmlns="http://schemas.openxmlformats.org/officeDocument/2006/extended-properties" xmlns:vt="http://schemas.openxmlformats.org/officeDocument/2006/docPropsVTypes">
  <Template>Normal</Template>
  <TotalTime>3</TotalTime>
  <Pages>2</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 Dang Thanh</dc:creator>
  <cp:keywords/>
  <dc:description/>
  <cp:lastModifiedBy>Phu Dang Thanh</cp:lastModifiedBy>
  <cp:revision>5</cp:revision>
  <dcterms:created xsi:type="dcterms:W3CDTF">2018-02-26T07:09:00Z</dcterms:created>
  <dcterms:modified xsi:type="dcterms:W3CDTF">2018-02-26T07:12:00Z</dcterms:modified>
</cp:coreProperties>
</file>